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F1B" w:rsidRDefault="00253F1B">
      <w:pPr>
        <w:pStyle w:val="ConsPlusTitlePage"/>
      </w:pPr>
      <w:bookmarkStart w:id="0" w:name="_GoBack"/>
      <w:r>
        <w:t xml:space="preserve">Документ предоставлен </w:t>
      </w:r>
      <w:hyperlink r:id="rId5">
        <w:r>
          <w:rPr>
            <w:color w:val="0000FF"/>
          </w:rPr>
          <w:t>КонсультантПлюс</w:t>
        </w:r>
      </w:hyperlink>
      <w:r>
        <w:br/>
      </w:r>
    </w:p>
    <w:p w:rsidR="00253F1B" w:rsidRDefault="00253F1B">
      <w:pPr>
        <w:pStyle w:val="ConsPlusNormal"/>
        <w:jc w:val="both"/>
        <w:outlineLvl w:val="0"/>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3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3F1B" w:rsidRDefault="00253F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3F1B" w:rsidRDefault="00253F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3F1B" w:rsidRDefault="00253F1B">
            <w:pPr>
              <w:pStyle w:val="ConsPlusNormal"/>
              <w:jc w:val="both"/>
            </w:pPr>
            <w:r>
              <w:rPr>
                <w:color w:val="392C69"/>
              </w:rPr>
              <w:t xml:space="preserve">Данная форма применяется в соответствии с </w:t>
            </w:r>
            <w:hyperlink r:id="rId6">
              <w:r>
                <w:rPr>
                  <w:color w:val="0000FF"/>
                </w:rPr>
                <w:t>п. 3</w:t>
              </w:r>
            </w:hyperlink>
            <w:r>
              <w:rPr>
                <w:color w:val="392C69"/>
              </w:rPr>
              <w:t xml:space="preserve"> Приказа Казначейства России от 22.01.2013 N 5.</w:t>
            </w:r>
          </w:p>
        </w:tc>
        <w:tc>
          <w:tcPr>
            <w:tcW w:w="113" w:type="dxa"/>
            <w:tcBorders>
              <w:top w:val="nil"/>
              <w:left w:val="nil"/>
              <w:bottom w:val="nil"/>
              <w:right w:val="nil"/>
            </w:tcBorders>
            <w:shd w:val="clear" w:color="auto" w:fill="F4F3F8"/>
            <w:tcMar>
              <w:top w:w="0" w:type="dxa"/>
              <w:left w:w="0" w:type="dxa"/>
              <w:bottom w:w="0" w:type="dxa"/>
              <w:right w:w="0" w:type="dxa"/>
            </w:tcMar>
          </w:tcPr>
          <w:p w:rsidR="00253F1B" w:rsidRDefault="00253F1B">
            <w:pPr>
              <w:pStyle w:val="ConsPlusNormal"/>
            </w:pPr>
          </w:p>
        </w:tc>
      </w:tr>
    </w:tbl>
    <w:p w:rsidR="00253F1B" w:rsidRDefault="00253F1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53F1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53F1B" w:rsidRDefault="00253F1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53F1B" w:rsidRDefault="00253F1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53F1B" w:rsidRDefault="00253F1B">
            <w:pPr>
              <w:pStyle w:val="ConsPlusNormal"/>
              <w:jc w:val="both"/>
            </w:pPr>
            <w:r>
              <w:rPr>
                <w:color w:val="392C69"/>
              </w:rPr>
              <w:t xml:space="preserve">См. также </w:t>
            </w:r>
            <w:hyperlink r:id="rId7">
              <w:r>
                <w:rPr>
                  <w:color w:val="0000FF"/>
                </w:rPr>
                <w:t>другие формы</w:t>
              </w:r>
            </w:hyperlink>
            <w:r>
              <w:rPr>
                <w:color w:val="392C69"/>
              </w:rPr>
              <w:t>, утвержденные Приказом Казначейства России от 22.01.2013 N 5 (ред. от 29.12.2022).</w:t>
            </w:r>
          </w:p>
        </w:tc>
        <w:tc>
          <w:tcPr>
            <w:tcW w:w="113" w:type="dxa"/>
            <w:tcBorders>
              <w:top w:val="nil"/>
              <w:left w:val="nil"/>
              <w:bottom w:val="nil"/>
              <w:right w:val="nil"/>
            </w:tcBorders>
            <w:shd w:val="clear" w:color="auto" w:fill="F4F3F8"/>
            <w:tcMar>
              <w:top w:w="0" w:type="dxa"/>
              <w:left w:w="0" w:type="dxa"/>
              <w:bottom w:w="0" w:type="dxa"/>
              <w:right w:w="0" w:type="dxa"/>
            </w:tcMar>
          </w:tcPr>
          <w:p w:rsidR="00253F1B" w:rsidRDefault="00253F1B">
            <w:pPr>
              <w:pStyle w:val="ConsPlusNormal"/>
            </w:pPr>
          </w:p>
        </w:tc>
      </w:tr>
    </w:tbl>
    <w:p w:rsidR="00253F1B" w:rsidRDefault="00253F1B">
      <w:pPr>
        <w:pStyle w:val="ConsPlusNormal"/>
        <w:spacing w:before="280"/>
        <w:jc w:val="right"/>
      </w:pPr>
      <w:r>
        <w:t>Приложение N 1</w:t>
      </w:r>
    </w:p>
    <w:p w:rsidR="00253F1B" w:rsidRDefault="00253F1B">
      <w:pPr>
        <w:pStyle w:val="ConsPlusNormal"/>
        <w:jc w:val="right"/>
      </w:pPr>
      <w:r>
        <w:t xml:space="preserve">к </w:t>
      </w:r>
      <w:hyperlink r:id="rId8">
        <w:r>
          <w:rPr>
            <w:color w:val="0000FF"/>
          </w:rPr>
          <w:t>Приказу</w:t>
        </w:r>
      </w:hyperlink>
    </w:p>
    <w:p w:rsidR="00253F1B" w:rsidRDefault="00253F1B">
      <w:pPr>
        <w:pStyle w:val="ConsPlusNormal"/>
        <w:jc w:val="right"/>
      </w:pPr>
      <w:r>
        <w:t>Федерального казначейства</w:t>
      </w:r>
    </w:p>
    <w:p w:rsidR="00253F1B" w:rsidRDefault="00253F1B">
      <w:pPr>
        <w:pStyle w:val="ConsPlusNormal"/>
        <w:jc w:val="right"/>
      </w:pPr>
      <w:r>
        <w:t>от 22 января 2013 г. N 5</w:t>
      </w:r>
    </w:p>
    <w:p w:rsidR="00253F1B" w:rsidRDefault="00253F1B">
      <w:pPr>
        <w:pStyle w:val="ConsPlusNormal"/>
        <w:jc w:val="right"/>
      </w:pPr>
      <w:proofErr w:type="gramStart"/>
      <w:r>
        <w:t xml:space="preserve">(в ред. </w:t>
      </w:r>
      <w:hyperlink r:id="rId9">
        <w:r>
          <w:rPr>
            <w:color w:val="0000FF"/>
          </w:rPr>
          <w:t>Приказа</w:t>
        </w:r>
      </w:hyperlink>
      <w:r>
        <w:t xml:space="preserve"> Казначейства России</w:t>
      </w:r>
      <w:proofErr w:type="gramEnd"/>
    </w:p>
    <w:p w:rsidR="00253F1B" w:rsidRDefault="00253F1B">
      <w:pPr>
        <w:pStyle w:val="ConsPlusNormal"/>
        <w:jc w:val="right"/>
      </w:pPr>
      <w:r>
        <w:t>от 29.12.2022 N 431)</w:t>
      </w:r>
    </w:p>
    <w:p w:rsidR="00253F1B" w:rsidRDefault="00253F1B">
      <w:pPr>
        <w:pStyle w:val="ConsPlusNormal"/>
        <w:jc w:val="center"/>
      </w:pPr>
    </w:p>
    <w:p w:rsidR="00253F1B" w:rsidRDefault="00253F1B">
      <w:pPr>
        <w:pStyle w:val="ConsPlusNormal"/>
        <w:jc w:val="center"/>
      </w:pPr>
      <w:r>
        <w:t>ТИПОВОЕ ПОЛОЖЕНИЕ</w:t>
      </w:r>
    </w:p>
    <w:p w:rsidR="00253F1B" w:rsidRDefault="00253F1B">
      <w:pPr>
        <w:pStyle w:val="ConsPlusNormal"/>
        <w:jc w:val="center"/>
      </w:pPr>
      <w:r>
        <w:t>О ЮРИДИЧЕСКОМ ОТДЕЛЕ ТЕРРИТОРИАЛЬНОГО ОРГАНА</w:t>
      </w:r>
    </w:p>
    <w:p w:rsidR="00253F1B" w:rsidRDefault="00253F1B">
      <w:pPr>
        <w:pStyle w:val="ConsPlusNormal"/>
        <w:jc w:val="center"/>
      </w:pPr>
      <w:r>
        <w:t>ФЕДЕРАЛЬНОГО КАЗНАЧЕЙСТВА</w:t>
      </w:r>
    </w:p>
    <w:p w:rsidR="00253F1B" w:rsidRDefault="00253F1B">
      <w:pPr>
        <w:pStyle w:val="ConsPlusNormal"/>
        <w:ind w:firstLine="540"/>
        <w:jc w:val="both"/>
      </w:pPr>
    </w:p>
    <w:p w:rsidR="00253F1B" w:rsidRDefault="00253F1B">
      <w:pPr>
        <w:pStyle w:val="ConsPlusNormal"/>
        <w:jc w:val="center"/>
        <w:outlineLvl w:val="0"/>
      </w:pPr>
      <w:r>
        <w:t>I. Общие положения</w:t>
      </w:r>
    </w:p>
    <w:p w:rsidR="00253F1B" w:rsidRDefault="00253F1B">
      <w:pPr>
        <w:pStyle w:val="ConsPlusNormal"/>
        <w:ind w:firstLine="540"/>
        <w:jc w:val="both"/>
      </w:pPr>
    </w:p>
    <w:p w:rsidR="00253F1B" w:rsidRDefault="00253F1B">
      <w:pPr>
        <w:pStyle w:val="ConsPlusNonformat"/>
        <w:jc w:val="both"/>
      </w:pPr>
      <w:r>
        <w:t xml:space="preserve">    1.1. Юридический отдел ________________________________________________</w:t>
      </w:r>
    </w:p>
    <w:p w:rsidR="00253F1B" w:rsidRDefault="00253F1B">
      <w:pPr>
        <w:pStyle w:val="ConsPlusNonformat"/>
        <w:jc w:val="both"/>
      </w:pPr>
      <w:r>
        <w:t xml:space="preserve">                                 </w:t>
      </w:r>
      <w:proofErr w:type="gramStart"/>
      <w:r>
        <w:t>(наименование территориального органа</w:t>
      </w:r>
      <w:proofErr w:type="gramEnd"/>
    </w:p>
    <w:p w:rsidR="00253F1B" w:rsidRDefault="00253F1B">
      <w:pPr>
        <w:pStyle w:val="ConsPlusNonformat"/>
        <w:jc w:val="both"/>
      </w:pPr>
      <w:r>
        <w:t xml:space="preserve">                                      </w:t>
      </w:r>
      <w:proofErr w:type="gramStart"/>
      <w:r>
        <w:t>Федерального казначейства)</w:t>
      </w:r>
      <w:proofErr w:type="gramEnd"/>
    </w:p>
    <w:p w:rsidR="00253F1B" w:rsidRDefault="00253F1B">
      <w:pPr>
        <w:pStyle w:val="ConsPlusNonformat"/>
        <w:jc w:val="both"/>
      </w:pPr>
      <w:r>
        <w:t>(далее  -  юридический    отдел)   является   структурным    подразделением</w:t>
      </w:r>
    </w:p>
    <w:p w:rsidR="00253F1B" w:rsidRDefault="00253F1B">
      <w:pPr>
        <w:pStyle w:val="ConsPlusNonformat"/>
        <w:jc w:val="both"/>
      </w:pPr>
      <w:r>
        <w:t>___________________________________________________________________________</w:t>
      </w:r>
    </w:p>
    <w:p w:rsidR="00253F1B" w:rsidRDefault="00253F1B">
      <w:pPr>
        <w:pStyle w:val="ConsPlusNonformat"/>
        <w:jc w:val="both"/>
      </w:pPr>
      <w:r>
        <w:t xml:space="preserve">     (наименование территориального органа Федерального казначейства)</w:t>
      </w:r>
    </w:p>
    <w:p w:rsidR="00253F1B" w:rsidRDefault="00253F1B">
      <w:pPr>
        <w:pStyle w:val="ConsPlusNonformat"/>
        <w:jc w:val="both"/>
      </w:pPr>
      <w:r>
        <w:t xml:space="preserve">(далее - Управление)  и  </w:t>
      </w:r>
      <w:proofErr w:type="gramStart"/>
      <w:r>
        <w:t>создан</w:t>
      </w:r>
      <w:proofErr w:type="gramEnd"/>
      <w:r>
        <w:t xml:space="preserve">  для  правового   обеспечения  деятельности</w:t>
      </w:r>
    </w:p>
    <w:p w:rsidR="00253F1B" w:rsidRDefault="00253F1B">
      <w:pPr>
        <w:pStyle w:val="ConsPlusNonformat"/>
        <w:jc w:val="both"/>
      </w:pPr>
      <w:r>
        <w:t>Управления.</w:t>
      </w:r>
    </w:p>
    <w:p w:rsidR="00253F1B" w:rsidRDefault="00253F1B">
      <w:pPr>
        <w:pStyle w:val="ConsPlusNormal"/>
        <w:ind w:firstLine="540"/>
        <w:jc w:val="both"/>
      </w:pPr>
      <w:r>
        <w:t xml:space="preserve">1.2. </w:t>
      </w:r>
      <w:proofErr w:type="gramStart"/>
      <w:r>
        <w:t>Юридический отдел осуществляет свою деятельность во взаимодействии со структурными подразделениями Управления, органами государственной власти (государственными органами) Российской Федерации (в части поступивших и рассматриваемых в Управлении документов) и их территориальными органами, расположенными на территории субъекта Российской Федерации, на которой осуществляется деятельность Управления (далее - субъект Российской Федерации), органами государственной власти (государственными органами) субъекта Российской Федерации, органами местного самоуправления (муниципальными органами), иными организациями</w:t>
      </w:r>
      <w:proofErr w:type="gramEnd"/>
      <w:r>
        <w:t xml:space="preserve"> и гражданами, а также осуществляет непосредственное взаимодействие с Правовым департаментом Министерства финансов Российской Федерации, Юридическим управлением Федерального казначейства.</w:t>
      </w:r>
    </w:p>
    <w:p w:rsidR="00253F1B" w:rsidRDefault="00253F1B">
      <w:pPr>
        <w:pStyle w:val="ConsPlusNormal"/>
        <w:spacing w:before="220"/>
        <w:ind w:firstLine="540"/>
        <w:jc w:val="both"/>
      </w:pPr>
      <w:r>
        <w:t xml:space="preserve">1.3. Юридический отдел руководствуется в своей деятельности </w:t>
      </w:r>
      <w:hyperlink r:id="rId10">
        <w:r>
          <w:rPr>
            <w:color w:val="0000FF"/>
          </w:rPr>
          <w:t>Конституцией</w:t>
        </w:r>
      </w:hyperlink>
      <w:r>
        <w:t xml:space="preserve"> Российской Федерации, Федеральными конституционными законами, федеральными законами, указами Президента Российской Федерации, постановлениями и распоряжениями Правительства Российской Федерации, нормативными правовыми актами федеральных органов исполнительной власти, правовыми актами Министерства финансов Российской Федерации и Федерального казначейства, приказами руководителя Управления и настоящим Типовым положением.</w:t>
      </w:r>
    </w:p>
    <w:p w:rsidR="00253F1B" w:rsidRDefault="00253F1B">
      <w:pPr>
        <w:pStyle w:val="ConsPlusNormal"/>
        <w:ind w:firstLine="540"/>
        <w:jc w:val="both"/>
      </w:pPr>
    </w:p>
    <w:p w:rsidR="00253F1B" w:rsidRDefault="00253F1B">
      <w:pPr>
        <w:pStyle w:val="ConsPlusNormal"/>
        <w:jc w:val="center"/>
        <w:outlineLvl w:val="0"/>
      </w:pPr>
      <w:r>
        <w:t>II. Задачи</w:t>
      </w:r>
    </w:p>
    <w:p w:rsidR="00253F1B" w:rsidRDefault="00253F1B">
      <w:pPr>
        <w:pStyle w:val="ConsPlusNormal"/>
        <w:ind w:firstLine="540"/>
        <w:jc w:val="both"/>
      </w:pPr>
    </w:p>
    <w:p w:rsidR="00253F1B" w:rsidRDefault="00253F1B">
      <w:pPr>
        <w:pStyle w:val="ConsPlusNormal"/>
        <w:ind w:firstLine="540"/>
        <w:jc w:val="both"/>
      </w:pPr>
      <w:r>
        <w:t>2.1. Задачами юридического отдела являются:</w:t>
      </w:r>
    </w:p>
    <w:p w:rsidR="00253F1B" w:rsidRDefault="00253F1B">
      <w:pPr>
        <w:pStyle w:val="ConsPlusNormal"/>
        <w:spacing w:before="220"/>
        <w:ind w:firstLine="540"/>
        <w:jc w:val="both"/>
      </w:pPr>
      <w:r>
        <w:t>2.1.1. правовое обеспечение деятельности Управления, в том числе отделов, созданных для осуществления полномочий Управления на соответствующей территории;</w:t>
      </w:r>
    </w:p>
    <w:p w:rsidR="00253F1B" w:rsidRDefault="00253F1B">
      <w:pPr>
        <w:pStyle w:val="ConsPlusNormal"/>
        <w:spacing w:before="220"/>
        <w:ind w:firstLine="540"/>
        <w:jc w:val="both"/>
      </w:pPr>
      <w:r>
        <w:lastRenderedPageBreak/>
        <w:t>2.1.2. правовое обеспечение исполнения государственной функции организации исполнения судебных актов, предусматривающих обращение взыскания на средства бюджетов бюджетной системы Российской Федерации, на средства участников казначейского сопровождения, и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w:t>
      </w:r>
    </w:p>
    <w:p w:rsidR="00253F1B" w:rsidRDefault="00253F1B">
      <w:pPr>
        <w:pStyle w:val="ConsPlusNormal"/>
        <w:spacing w:before="220"/>
        <w:ind w:firstLine="540"/>
        <w:jc w:val="both"/>
      </w:pPr>
      <w:proofErr w:type="gramStart"/>
      <w:r>
        <w:t>2.1.3. представление в судах Российской Федерации на основании доверенности, выданной Министерством финансов Российской Федерации, интересов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интересов Федерального казначейства, а также на основании доверенности, выданной Управлением, интересов Управления;</w:t>
      </w:r>
      <w:proofErr w:type="gramEnd"/>
    </w:p>
    <w:p w:rsidR="00253F1B" w:rsidRDefault="00253F1B">
      <w:pPr>
        <w:pStyle w:val="ConsPlusNormal"/>
        <w:spacing w:before="220"/>
        <w:ind w:firstLine="540"/>
        <w:jc w:val="both"/>
      </w:pPr>
      <w:r>
        <w:t>2.1.4. рассмотрение дел об административных правонарушениях в порядке, установленном законодательством Российской Федерации.</w:t>
      </w:r>
    </w:p>
    <w:p w:rsidR="00253F1B" w:rsidRDefault="00253F1B">
      <w:pPr>
        <w:pStyle w:val="ConsPlusNormal"/>
        <w:ind w:firstLine="540"/>
        <w:jc w:val="both"/>
      </w:pPr>
    </w:p>
    <w:p w:rsidR="00253F1B" w:rsidRDefault="00253F1B">
      <w:pPr>
        <w:pStyle w:val="ConsPlusNormal"/>
        <w:jc w:val="center"/>
        <w:outlineLvl w:val="0"/>
      </w:pPr>
      <w:r>
        <w:t>III. Структура и организация деятельности</w:t>
      </w:r>
    </w:p>
    <w:p w:rsidR="00253F1B" w:rsidRDefault="00253F1B">
      <w:pPr>
        <w:pStyle w:val="ConsPlusNormal"/>
        <w:ind w:firstLine="540"/>
        <w:jc w:val="both"/>
      </w:pPr>
    </w:p>
    <w:p w:rsidR="00253F1B" w:rsidRDefault="00253F1B">
      <w:pPr>
        <w:pStyle w:val="ConsPlusNormal"/>
        <w:ind w:firstLine="540"/>
        <w:jc w:val="both"/>
      </w:pPr>
      <w:r>
        <w:t>3.1. Юридический отдел является структурным подразделением Управления.</w:t>
      </w:r>
    </w:p>
    <w:p w:rsidR="00253F1B" w:rsidRDefault="00253F1B">
      <w:pPr>
        <w:pStyle w:val="ConsPlusNormal"/>
        <w:spacing w:before="220"/>
        <w:ind w:firstLine="540"/>
        <w:jc w:val="both"/>
      </w:pPr>
      <w:r>
        <w:t>3.2. Руководство юридическим отделом осуществляется начальником юридического отдела.</w:t>
      </w:r>
    </w:p>
    <w:p w:rsidR="00253F1B" w:rsidRDefault="00253F1B">
      <w:pPr>
        <w:pStyle w:val="ConsPlusNormal"/>
        <w:spacing w:before="220"/>
        <w:ind w:firstLine="540"/>
        <w:jc w:val="both"/>
      </w:pPr>
      <w:proofErr w:type="gramStart"/>
      <w:r>
        <w:t xml:space="preserve">Начальник юридического отдела назначается на должность в соответствии с </w:t>
      </w:r>
      <w:hyperlink r:id="rId11">
        <w:r>
          <w:rPr>
            <w:color w:val="0000FF"/>
          </w:rPr>
          <w:t>частью 3 статьи 22</w:t>
        </w:r>
      </w:hyperlink>
      <w:r>
        <w:t xml:space="preserve"> Федерального закона от 27 июля 2004 г. N 79-ФЗ "О государственной гражданской службе Российской Федерации" и </w:t>
      </w:r>
      <w:hyperlink r:id="rId12">
        <w:r>
          <w:rPr>
            <w:color w:val="0000FF"/>
          </w:rPr>
          <w:t>приказом</w:t>
        </w:r>
      </w:hyperlink>
      <w:r>
        <w:t xml:space="preserve"> Федерального казначейства от 18 ноября 2019 г. N 32н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w:t>
      </w:r>
      <w:proofErr w:type="gramEnd"/>
      <w:r>
        <w:t xml:space="preserve"> государственную тайну, при назначении на которые конкурс может не проводиться" и освобождается от должности руководителем Управления, а также находится в его непосредственном подчинении.</w:t>
      </w:r>
    </w:p>
    <w:p w:rsidR="00253F1B" w:rsidRDefault="00253F1B">
      <w:pPr>
        <w:pStyle w:val="ConsPlusNormal"/>
        <w:spacing w:before="220"/>
        <w:ind w:firstLine="540"/>
        <w:jc w:val="both"/>
      </w:pPr>
      <w:r>
        <w:t>В отсутствие начальника юридического отдела (командирование, отпуск, временная нетрудоспособность и т.д.) общее руководство юридическим отделом осуществляет заместитель начальника юридического отдела или сотрудник юридического отдела в соответствии с утвержденным в установленном порядке должностным регламентом и на основании приказа Управления.</w:t>
      </w:r>
    </w:p>
    <w:p w:rsidR="00253F1B" w:rsidRDefault="00253F1B">
      <w:pPr>
        <w:pStyle w:val="ConsPlusNormal"/>
        <w:spacing w:before="220"/>
        <w:ind w:firstLine="540"/>
        <w:jc w:val="both"/>
      </w:pPr>
      <w:r>
        <w:t xml:space="preserve">3.3. </w:t>
      </w:r>
      <w:proofErr w:type="gramStart"/>
      <w:r>
        <w:t>Штатная численность сотрудников юридического отдела, местонахождение их рабочих мест, закрепление на правовое сопровождение отделов, созданных для осуществления полномочий Управления на соответствующей территории, утверждается руководителем Управления по представлению начальника юридического отдела, при этом количество должностей гражданской службы категории "обеспечивающие специалисты" должно составлять до двадцати процентов общей численности гражданских служащих, замещающих должности государственной гражданской службы, введенные штатным расписанием в юридическом отделе Управления</w:t>
      </w:r>
      <w:proofErr w:type="gramEnd"/>
      <w:r>
        <w:t>.</w:t>
      </w:r>
    </w:p>
    <w:p w:rsidR="00253F1B" w:rsidRDefault="00253F1B">
      <w:pPr>
        <w:pStyle w:val="ConsPlusNormal"/>
        <w:spacing w:before="220"/>
        <w:ind w:firstLine="540"/>
        <w:jc w:val="both"/>
      </w:pPr>
      <w:r>
        <w:t>3.4. Заместител</w:t>
      </w:r>
      <w:proofErr w:type="gramStart"/>
      <w:r>
        <w:t>ь(</w:t>
      </w:r>
      <w:proofErr w:type="gramEnd"/>
      <w:r>
        <w:t xml:space="preserve">ли) начальника юридического отдела назначается(ются) на должность в соответствии с </w:t>
      </w:r>
      <w:hyperlink r:id="rId13">
        <w:r>
          <w:rPr>
            <w:color w:val="0000FF"/>
          </w:rPr>
          <w:t>частью 3 статьи 22</w:t>
        </w:r>
      </w:hyperlink>
      <w:r>
        <w:t xml:space="preserve"> Федерального закона от 27 июля 2004 г. N 79-ФЗ "О государственной гражданской службе Российской Федерации" и </w:t>
      </w:r>
      <w:hyperlink r:id="rId14">
        <w:r>
          <w:rPr>
            <w:color w:val="0000FF"/>
          </w:rPr>
          <w:t>приказом</w:t>
        </w:r>
      </w:hyperlink>
      <w:r>
        <w:t xml:space="preserve"> Федерального казначейства от 18 ноября 2019 г. N 32н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 и освобождаетс</w:t>
      </w:r>
      <w:proofErr w:type="gramStart"/>
      <w:r>
        <w:t>я(</w:t>
      </w:r>
      <w:proofErr w:type="gramEnd"/>
      <w:r>
        <w:t>ются) от должности руководителем Управления.</w:t>
      </w:r>
    </w:p>
    <w:p w:rsidR="00253F1B" w:rsidRDefault="00253F1B">
      <w:pPr>
        <w:pStyle w:val="ConsPlusNormal"/>
        <w:spacing w:before="220"/>
        <w:ind w:firstLine="540"/>
        <w:jc w:val="both"/>
      </w:pPr>
      <w:r>
        <w:lastRenderedPageBreak/>
        <w:t xml:space="preserve">3.5. Сотрудники юридического отдела назначаются на должность и освобождаются от должности руководителем Управления в соответствии с Федеральным </w:t>
      </w:r>
      <w:hyperlink r:id="rId15">
        <w:r>
          <w:rPr>
            <w:color w:val="0000FF"/>
          </w:rPr>
          <w:t>законом</w:t>
        </w:r>
      </w:hyperlink>
      <w:r>
        <w:t xml:space="preserve"> от 27 июля 2004 г. N 79-ФЗ "О государственной гражданской службе Российской Федерации".</w:t>
      </w:r>
    </w:p>
    <w:p w:rsidR="00253F1B" w:rsidRDefault="00253F1B">
      <w:pPr>
        <w:pStyle w:val="ConsPlusNormal"/>
        <w:ind w:firstLine="540"/>
        <w:jc w:val="both"/>
      </w:pPr>
    </w:p>
    <w:p w:rsidR="00253F1B" w:rsidRDefault="00253F1B">
      <w:pPr>
        <w:pStyle w:val="ConsPlusNormal"/>
        <w:jc w:val="center"/>
        <w:outlineLvl w:val="0"/>
      </w:pPr>
      <w:r>
        <w:t>IV. Функции</w:t>
      </w:r>
    </w:p>
    <w:p w:rsidR="00253F1B" w:rsidRDefault="00253F1B">
      <w:pPr>
        <w:pStyle w:val="ConsPlusNormal"/>
        <w:ind w:firstLine="540"/>
        <w:jc w:val="both"/>
      </w:pPr>
    </w:p>
    <w:p w:rsidR="00253F1B" w:rsidRDefault="00253F1B">
      <w:pPr>
        <w:pStyle w:val="ConsPlusNormal"/>
        <w:ind w:firstLine="540"/>
        <w:jc w:val="both"/>
      </w:pPr>
      <w:r>
        <w:t>4.1. Юридический отдел осуществляет следующие функции:</w:t>
      </w:r>
    </w:p>
    <w:p w:rsidR="00253F1B" w:rsidRDefault="00253F1B">
      <w:pPr>
        <w:pStyle w:val="ConsPlusNormal"/>
        <w:spacing w:before="220"/>
        <w:ind w:firstLine="540"/>
        <w:jc w:val="both"/>
      </w:pPr>
      <w:r>
        <w:t>4.1.1. принимает участие в разработке и согласовании локальных актов Управления, проводит правовую экспертизу и осуществляет их визирование;</w:t>
      </w:r>
    </w:p>
    <w:p w:rsidR="00253F1B" w:rsidRDefault="00253F1B">
      <w:pPr>
        <w:pStyle w:val="ConsPlusNormal"/>
        <w:spacing w:before="220"/>
        <w:ind w:firstLine="540"/>
        <w:jc w:val="both"/>
      </w:pPr>
      <w:r>
        <w:t>4.1.2.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253F1B" w:rsidRDefault="00253F1B">
      <w:pPr>
        <w:pStyle w:val="ConsPlusNormal"/>
        <w:spacing w:before="220"/>
        <w:ind w:firstLine="540"/>
        <w:jc w:val="both"/>
      </w:pPr>
      <w:proofErr w:type="gramStart"/>
      <w:r>
        <w:t>4.1.3.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в органы местного самоуправления (муниципальные органы) субъекта Российской Федерации, а</w:t>
      </w:r>
      <w:proofErr w:type="gramEnd"/>
      <w:r>
        <w:t xml:space="preserve"> также в адрес иных организаций и граждан, содержащие разъяснения по вопросам правового характера, входящим в компетенцию Управления;</w:t>
      </w:r>
    </w:p>
    <w:p w:rsidR="00253F1B" w:rsidRDefault="00253F1B">
      <w:pPr>
        <w:pStyle w:val="ConsPlusNormal"/>
        <w:spacing w:before="220"/>
        <w:ind w:firstLine="540"/>
        <w:jc w:val="both"/>
      </w:pPr>
      <w:r>
        <w:t>4.1.4. проверяет на соответствие законодательству Российской Федерации и визирует проекты договоров и соглашений, заключаемых Управлением;</w:t>
      </w:r>
    </w:p>
    <w:p w:rsidR="00253F1B" w:rsidRDefault="00253F1B">
      <w:pPr>
        <w:pStyle w:val="ConsPlusNormal"/>
        <w:spacing w:before="220"/>
        <w:ind w:firstLine="540"/>
        <w:jc w:val="both"/>
      </w:pPr>
      <w:r>
        <w:t>4.1.5.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253F1B" w:rsidRDefault="00253F1B">
      <w:pPr>
        <w:pStyle w:val="ConsPlusNormal"/>
        <w:spacing w:before="220"/>
        <w:ind w:firstLine="540"/>
        <w:jc w:val="both"/>
      </w:pPr>
      <w:proofErr w:type="gramStart"/>
      <w:r>
        <w:t>4.1.6.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интересы Федерального казначейства и на основании доверенности, выданной Управлением, интересы Управления в судах Российской Федерации;</w:t>
      </w:r>
      <w:proofErr w:type="gramEnd"/>
    </w:p>
    <w:p w:rsidR="00253F1B" w:rsidRDefault="00253F1B">
      <w:pPr>
        <w:pStyle w:val="ConsPlusNormal"/>
        <w:spacing w:before="220"/>
        <w:ind w:firstLine="540"/>
        <w:jc w:val="both"/>
      </w:pPr>
      <w:r>
        <w:t>4.1.7.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253F1B" w:rsidRDefault="00253F1B">
      <w:pPr>
        <w:pStyle w:val="ConsPlusNormal"/>
        <w:spacing w:before="220"/>
        <w:ind w:firstLine="540"/>
        <w:jc w:val="both"/>
      </w:pPr>
      <w:r>
        <w:t>4.1.8.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253F1B" w:rsidRDefault="00253F1B">
      <w:pPr>
        <w:pStyle w:val="ConsPlusNormal"/>
        <w:spacing w:before="220"/>
        <w:ind w:firstLine="540"/>
        <w:jc w:val="both"/>
      </w:pPr>
      <w:proofErr w:type="gramStart"/>
      <w:r>
        <w:t>4.1.9.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w:t>
      </w:r>
      <w:proofErr w:type="gramEnd"/>
    </w:p>
    <w:p w:rsidR="00253F1B" w:rsidRDefault="00253F1B">
      <w:pPr>
        <w:pStyle w:val="ConsPlusNormal"/>
        <w:spacing w:before="220"/>
        <w:ind w:firstLine="540"/>
        <w:jc w:val="both"/>
      </w:pPr>
      <w:r>
        <w:t xml:space="preserve">4.1.10.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w:t>
      </w:r>
      <w:r>
        <w:lastRenderedPageBreak/>
        <w:t>организацией исполнения судебных актов;</w:t>
      </w:r>
    </w:p>
    <w:p w:rsidR="00253F1B" w:rsidRDefault="00253F1B">
      <w:pPr>
        <w:pStyle w:val="ConsPlusNormal"/>
        <w:spacing w:before="220"/>
        <w:ind w:firstLine="540"/>
        <w:jc w:val="both"/>
      </w:pPr>
      <w:proofErr w:type="gramStart"/>
      <w:r>
        <w:t>4.1.11.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roofErr w:type="gramEnd"/>
    </w:p>
    <w:p w:rsidR="00253F1B" w:rsidRDefault="00253F1B">
      <w:pPr>
        <w:pStyle w:val="ConsPlusNormal"/>
        <w:spacing w:before="220"/>
        <w:ind w:firstLine="540"/>
        <w:jc w:val="both"/>
      </w:pPr>
      <w:r>
        <w:t>4.1.12.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остатка средств на едином счете бюджета;</w:t>
      </w:r>
    </w:p>
    <w:p w:rsidR="00253F1B" w:rsidRDefault="00253F1B">
      <w:pPr>
        <w:pStyle w:val="ConsPlusNormal"/>
        <w:spacing w:before="220"/>
        <w:ind w:firstLine="540"/>
        <w:jc w:val="both"/>
      </w:pPr>
      <w:r>
        <w:t>4.1.13. осуществляет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rsidR="00253F1B" w:rsidRDefault="00253F1B">
      <w:pPr>
        <w:pStyle w:val="ConsPlusNormal"/>
        <w:spacing w:before="220"/>
        <w:ind w:firstLine="540"/>
        <w:jc w:val="both"/>
      </w:pPr>
      <w:r>
        <w:t>4.1.14. подготавливает заключения по вопросам правового характера, возникающим в процессе деятельности Управления;</w:t>
      </w:r>
    </w:p>
    <w:p w:rsidR="00253F1B" w:rsidRDefault="00253F1B">
      <w:pPr>
        <w:pStyle w:val="ConsPlusNormal"/>
        <w:spacing w:before="220"/>
        <w:ind w:firstLine="540"/>
        <w:jc w:val="both"/>
      </w:pPr>
      <w:proofErr w:type="gramStart"/>
      <w:r>
        <w:t>4.1.15. осуществляет правовое сопровождение контрольных мероприятий, проводимых Управлением в рамках реализации функций по контролю и надзору в финансово-бюджетной сфере, внешнему контролю деятельности аудиторских организаций, оказывающих аудиторские услуги общественно значимым организациям,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roofErr w:type="gramEnd"/>
    </w:p>
    <w:p w:rsidR="00253F1B" w:rsidRDefault="00253F1B">
      <w:pPr>
        <w:pStyle w:val="ConsPlusNormal"/>
        <w:spacing w:before="220"/>
        <w:ind w:firstLine="540"/>
        <w:jc w:val="both"/>
      </w:pPr>
      <w:r>
        <w:t>- оказывает правовую помощь членам проверочных (ревизионных), инспекторских групп;</w:t>
      </w:r>
    </w:p>
    <w:p w:rsidR="00253F1B" w:rsidRDefault="00253F1B">
      <w:pPr>
        <w:pStyle w:val="ConsPlusNormal"/>
        <w:spacing w:before="220"/>
        <w:ind w:firstLine="540"/>
        <w:jc w:val="both"/>
      </w:pPr>
      <w:r>
        <w:t>- проводит правовую экспертизу проектов приказов, проектов решений, проектов представлений, проектов предписаний, проектов предупреждений, проектов уведомлений о применении бюджетных мер принуждения;</w:t>
      </w:r>
    </w:p>
    <w:p w:rsidR="00253F1B" w:rsidRDefault="00253F1B">
      <w:pPr>
        <w:pStyle w:val="ConsPlusNormal"/>
        <w:spacing w:before="220"/>
        <w:ind w:firstLine="540"/>
        <w:jc w:val="both"/>
      </w:pPr>
      <w:r>
        <w:t>4.1.16.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253F1B" w:rsidRDefault="00253F1B">
      <w:pPr>
        <w:pStyle w:val="ConsPlusNormal"/>
        <w:spacing w:before="220"/>
        <w:ind w:firstLine="540"/>
        <w:jc w:val="both"/>
      </w:pPr>
      <w:r>
        <w:t>4.1.17. осуществляет подготовку проектов процессуальных и иных документов при рассмотрении дел об административных правонарушениях;</w:t>
      </w:r>
    </w:p>
    <w:p w:rsidR="00253F1B" w:rsidRDefault="00253F1B">
      <w:pPr>
        <w:pStyle w:val="ConsPlusNormal"/>
        <w:spacing w:before="220"/>
        <w:ind w:firstLine="540"/>
        <w:jc w:val="both"/>
      </w:pPr>
      <w:r>
        <w:t>4.1.18. выявляет причины и условия, способствующие совершению административных правонарушений, предупреждает административные правонарушения;</w:t>
      </w:r>
    </w:p>
    <w:p w:rsidR="00253F1B" w:rsidRDefault="00253F1B">
      <w:pPr>
        <w:pStyle w:val="ConsPlusNormal"/>
        <w:spacing w:before="220"/>
        <w:ind w:firstLine="540"/>
        <w:jc w:val="both"/>
      </w:pPr>
      <w:r>
        <w:t>4.1.19. разрешает вопросы, связанные с организацией исполнения вступивших в законную силу постановлений по делам об административных правонарушениях, вынесенных Управлением;</w:t>
      </w:r>
    </w:p>
    <w:p w:rsidR="00253F1B" w:rsidRDefault="00253F1B">
      <w:pPr>
        <w:pStyle w:val="ConsPlusNormal"/>
        <w:spacing w:before="220"/>
        <w:ind w:firstLine="540"/>
        <w:jc w:val="both"/>
      </w:pPr>
      <w:r>
        <w:t>4.1.20. осуществляет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контрольных мероприятий в финансово-бюджетной сфере и подготовку заключений по ним;</w:t>
      </w:r>
    </w:p>
    <w:p w:rsidR="00253F1B" w:rsidRDefault="00253F1B">
      <w:pPr>
        <w:pStyle w:val="ConsPlusNormal"/>
        <w:spacing w:before="220"/>
        <w:ind w:firstLine="540"/>
        <w:jc w:val="both"/>
      </w:pPr>
      <w:proofErr w:type="gramStart"/>
      <w:r>
        <w:t xml:space="preserve">4.1.21. осуществляет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осуществления внешнего контроля деятельности аудиторских организаций, оказывающих аудиторские услуги общественно значимым организациям, контроля (надзора) в сфере противодействия легализации (отмыванию) доходов, полученных преступным путем, </w:t>
      </w:r>
      <w:r>
        <w:lastRenderedPageBreak/>
        <w:t>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w:t>
      </w:r>
      <w:proofErr w:type="gramEnd"/>
      <w:r>
        <w:t xml:space="preserve"> организациям, и подготовку заключений по ним;</w:t>
      </w:r>
    </w:p>
    <w:p w:rsidR="00253F1B" w:rsidRDefault="00253F1B">
      <w:pPr>
        <w:pStyle w:val="ConsPlusNormal"/>
        <w:spacing w:before="220"/>
        <w:ind w:firstLine="540"/>
        <w:jc w:val="both"/>
      </w:pPr>
      <w:r>
        <w:t>4.1.22. использует прикладное программное обеспечение для реализации функций юридического отдела;</w:t>
      </w:r>
    </w:p>
    <w:p w:rsidR="00253F1B" w:rsidRDefault="00253F1B">
      <w:pPr>
        <w:pStyle w:val="ConsPlusNormal"/>
        <w:spacing w:before="220"/>
        <w:ind w:firstLine="540"/>
        <w:jc w:val="both"/>
      </w:pPr>
      <w:r>
        <w:t>4.1.23. принимает участие в тестировании и внедрении прикладного программного обеспечения, используемого при реализации функций юридического отдела;</w:t>
      </w:r>
    </w:p>
    <w:p w:rsidR="00253F1B" w:rsidRDefault="00253F1B">
      <w:pPr>
        <w:pStyle w:val="ConsPlusNormal"/>
        <w:spacing w:before="220"/>
        <w:ind w:firstLine="540"/>
        <w:jc w:val="both"/>
      </w:pPr>
      <w:r>
        <w:t>4.1.24. обеспечивает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253F1B" w:rsidRDefault="00253F1B">
      <w:pPr>
        <w:pStyle w:val="ConsPlusNormal"/>
        <w:spacing w:before="220"/>
        <w:ind w:firstLine="540"/>
        <w:jc w:val="both"/>
      </w:pPr>
      <w:r>
        <w:t>4.1.25.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253F1B" w:rsidRDefault="00253F1B">
      <w:pPr>
        <w:pStyle w:val="ConsPlusNormal"/>
        <w:spacing w:before="220"/>
        <w:ind w:firstLine="540"/>
        <w:jc w:val="both"/>
      </w:pPr>
      <w:r>
        <w:t>4.1.26. 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юридического отдела;</w:t>
      </w:r>
    </w:p>
    <w:p w:rsidR="00253F1B" w:rsidRDefault="00253F1B">
      <w:pPr>
        <w:pStyle w:val="ConsPlusNormal"/>
        <w:spacing w:before="220"/>
        <w:ind w:firstLine="540"/>
        <w:jc w:val="both"/>
      </w:pPr>
      <w:r>
        <w:t>4.1.27.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253F1B" w:rsidRDefault="00253F1B">
      <w:pPr>
        <w:pStyle w:val="ConsPlusNormal"/>
        <w:spacing w:before="220"/>
        <w:ind w:firstLine="540"/>
        <w:jc w:val="both"/>
      </w:pPr>
      <w:r>
        <w:t>4.1.28. осуществляет ведение нормативно-справочной информации, относящейся к функциям юридического отдела;</w:t>
      </w:r>
    </w:p>
    <w:p w:rsidR="00253F1B" w:rsidRDefault="00253F1B">
      <w:pPr>
        <w:pStyle w:val="ConsPlusNormal"/>
        <w:spacing w:before="220"/>
        <w:ind w:firstLine="540"/>
        <w:jc w:val="both"/>
      </w:pPr>
      <w:r>
        <w:t>4.1.29.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253F1B" w:rsidRDefault="00253F1B">
      <w:pPr>
        <w:pStyle w:val="ConsPlusNormal"/>
        <w:spacing w:before="220"/>
        <w:ind w:firstLine="540"/>
        <w:jc w:val="both"/>
      </w:pPr>
      <w:r>
        <w:t>4.1.30. осуществляет выполнение мероприятий по обеспечению режима секретности в юридическом отделе, а также защите обрабатываемой информации;</w:t>
      </w:r>
    </w:p>
    <w:p w:rsidR="00253F1B" w:rsidRDefault="00253F1B">
      <w:pPr>
        <w:pStyle w:val="ConsPlusNormal"/>
        <w:spacing w:before="220"/>
        <w:ind w:firstLine="540"/>
        <w:jc w:val="both"/>
      </w:pPr>
      <w:r>
        <w:t>4.1.31. обеспечивает исполнение технологических регламентов Федерального казначейства, относящихся к функциям юридического отдела;</w:t>
      </w:r>
    </w:p>
    <w:p w:rsidR="00253F1B" w:rsidRDefault="00253F1B">
      <w:pPr>
        <w:pStyle w:val="ConsPlusNormal"/>
        <w:spacing w:before="220"/>
        <w:ind w:firstLine="540"/>
        <w:jc w:val="both"/>
      </w:pPr>
      <w:r>
        <w:t>4.1.32. принимает участие в мероприятиях мобилизационной подготовки и гражданской обороны Управления;</w:t>
      </w:r>
    </w:p>
    <w:p w:rsidR="00253F1B" w:rsidRDefault="00253F1B">
      <w:pPr>
        <w:pStyle w:val="ConsPlusNormal"/>
        <w:spacing w:before="220"/>
        <w:ind w:firstLine="540"/>
        <w:jc w:val="both"/>
      </w:pPr>
      <w:r>
        <w:t>4.1.33. обеспечивает соблюдение требований охраны труда и правил противопожарного режима в пределах компетенции юридического отдела;</w:t>
      </w:r>
    </w:p>
    <w:p w:rsidR="00253F1B" w:rsidRDefault="00253F1B">
      <w:pPr>
        <w:pStyle w:val="ConsPlusNormal"/>
        <w:spacing w:before="220"/>
        <w:ind w:firstLine="540"/>
        <w:jc w:val="both"/>
      </w:pPr>
      <w:r>
        <w:t>4.1.34. обеспечивает в пределах своей компетенции наполняемость сайта Управления;</w:t>
      </w:r>
    </w:p>
    <w:p w:rsidR="00253F1B" w:rsidRDefault="00253F1B">
      <w:pPr>
        <w:pStyle w:val="ConsPlusNormal"/>
        <w:spacing w:before="220"/>
        <w:ind w:firstLine="540"/>
        <w:jc w:val="both"/>
      </w:pPr>
      <w:r>
        <w:t>4.1.35. управляет в установленном порядке внутренними (операционными) казначейскими рисками в пределах компетенции юридического отдела;</w:t>
      </w:r>
    </w:p>
    <w:p w:rsidR="00253F1B" w:rsidRDefault="00253F1B">
      <w:pPr>
        <w:pStyle w:val="ConsPlusNormal"/>
        <w:spacing w:before="220"/>
        <w:ind w:firstLine="540"/>
        <w:jc w:val="both"/>
      </w:pPr>
      <w:r>
        <w:t xml:space="preserve">4.1.36. оказывает бесплатную юридическую помощь в порядке, установленном Федеральным </w:t>
      </w:r>
      <w:hyperlink r:id="rId16">
        <w:r>
          <w:rPr>
            <w:color w:val="0000FF"/>
          </w:rPr>
          <w:t>законом</w:t>
        </w:r>
      </w:hyperlink>
      <w:r>
        <w:t xml:space="preserve"> от 21 ноября 2011 г. N 324-ФЗ "О бесплатной юридической помощи в </w:t>
      </w:r>
      <w:r>
        <w:lastRenderedPageBreak/>
        <w:t>Российской Федерации";</w:t>
      </w:r>
    </w:p>
    <w:p w:rsidR="00253F1B" w:rsidRDefault="00253F1B">
      <w:pPr>
        <w:pStyle w:val="ConsPlusNormal"/>
        <w:spacing w:before="220"/>
        <w:ind w:firstLine="540"/>
        <w:jc w:val="both"/>
      </w:pPr>
      <w:r>
        <w:t>4.1.37.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253F1B" w:rsidRDefault="00253F1B">
      <w:pPr>
        <w:pStyle w:val="ConsPlusNormal"/>
        <w:spacing w:before="220"/>
        <w:ind w:firstLine="540"/>
        <w:jc w:val="both"/>
      </w:pPr>
      <w:r>
        <w:t>4.1.38. осуществляет другие функции в пределах компетенции юридического отдела.</w:t>
      </w:r>
    </w:p>
    <w:p w:rsidR="00253F1B" w:rsidRDefault="00253F1B">
      <w:pPr>
        <w:pStyle w:val="ConsPlusNormal"/>
        <w:spacing w:before="220"/>
        <w:ind w:firstLine="540"/>
        <w:jc w:val="both"/>
      </w:pPr>
      <w:r>
        <w:t>4.2. Возложение на юридический отдел и его сотрудников функций и задач, не относящихся к правовой работе, не допускается.</w:t>
      </w:r>
    </w:p>
    <w:p w:rsidR="00253F1B" w:rsidRDefault="00253F1B">
      <w:pPr>
        <w:pStyle w:val="ConsPlusNormal"/>
        <w:ind w:firstLine="540"/>
        <w:jc w:val="both"/>
      </w:pPr>
    </w:p>
    <w:p w:rsidR="00253F1B" w:rsidRDefault="00253F1B">
      <w:pPr>
        <w:pStyle w:val="ConsPlusNormal"/>
        <w:jc w:val="center"/>
        <w:outlineLvl w:val="0"/>
      </w:pPr>
      <w:r>
        <w:t>V. Полномочия</w:t>
      </w:r>
    </w:p>
    <w:p w:rsidR="00253F1B" w:rsidRDefault="00253F1B">
      <w:pPr>
        <w:pStyle w:val="ConsPlusNormal"/>
        <w:ind w:firstLine="540"/>
        <w:jc w:val="both"/>
      </w:pPr>
    </w:p>
    <w:p w:rsidR="00253F1B" w:rsidRDefault="00253F1B">
      <w:pPr>
        <w:pStyle w:val="ConsPlusNormal"/>
        <w:ind w:firstLine="540"/>
        <w:jc w:val="both"/>
      </w:pPr>
      <w:r>
        <w:t>5.1. Юридический отдел, осуществляя полномочия в установленной сфере деятельности, вправе:</w:t>
      </w:r>
    </w:p>
    <w:p w:rsidR="00253F1B" w:rsidRDefault="00253F1B">
      <w:pPr>
        <w:pStyle w:val="ConsPlusNormal"/>
        <w:spacing w:before="220"/>
        <w:ind w:firstLine="540"/>
        <w:jc w:val="both"/>
      </w:pPr>
      <w:proofErr w:type="gramStart"/>
      <w:r>
        <w:t>5.1.1. привлекать с согласия руководителя Управления сотрудников структурных подразделений Управления и ФКУ "ЦОКР", независимых экспертов к претензионно-судебной работе, к подготовке проектов документов по вопросам, относящимся к компетенции юридического отдела, к участию в производстве процессуальных действий по делам об административных правонарушениях, а также к иным мероприятиям, проводимым юридическим отделом в соответствии с возложенными на него задачами и функциями;</w:t>
      </w:r>
      <w:proofErr w:type="gramEnd"/>
    </w:p>
    <w:p w:rsidR="00253F1B" w:rsidRDefault="00253F1B">
      <w:pPr>
        <w:pStyle w:val="ConsPlusNormal"/>
        <w:spacing w:before="220"/>
        <w:ind w:firstLine="540"/>
        <w:jc w:val="both"/>
      </w:pPr>
      <w:r>
        <w:t>5.1.2. принимать участие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253F1B" w:rsidRDefault="00253F1B">
      <w:pPr>
        <w:pStyle w:val="ConsPlusNormal"/>
        <w:spacing w:before="220"/>
        <w:ind w:firstLine="540"/>
        <w:jc w:val="both"/>
      </w:pPr>
      <w:r>
        <w:t>5.1.3. запрашивать и получать (по согласованию с руководителем Управления) от всех структурных подразделений сведения и документы, необходимые для выполнения возложенных на юридический отдел задач;</w:t>
      </w:r>
    </w:p>
    <w:p w:rsidR="00253F1B" w:rsidRDefault="00253F1B">
      <w:pPr>
        <w:pStyle w:val="ConsPlusNormal"/>
        <w:spacing w:before="220"/>
        <w:ind w:firstLine="540"/>
        <w:jc w:val="both"/>
      </w:pPr>
      <w:r>
        <w:t>5.1.4. подготавливать информацию в правоохранительные органы об относящихся к их компетенции фактах правонарушений, выявленных в ходе административного производства или при рассмотрении материалов, поступивших из других государственных органов, органов местного самоуправления и общественных объединений, сообщений и заявлений физических и юридических лиц, а также сообщений в средствах массовой информации;</w:t>
      </w:r>
    </w:p>
    <w:p w:rsidR="00253F1B" w:rsidRDefault="00253F1B">
      <w:pPr>
        <w:pStyle w:val="ConsPlusNormal"/>
        <w:spacing w:before="220"/>
        <w:ind w:firstLine="540"/>
        <w:jc w:val="both"/>
      </w:pPr>
      <w:r>
        <w:t xml:space="preserve">5.1.5. запрашивать и получать в соответствии с </w:t>
      </w:r>
      <w:hyperlink r:id="rId17">
        <w:r>
          <w:rPr>
            <w:color w:val="0000FF"/>
          </w:rPr>
          <w:t>Кодексом</w:t>
        </w:r>
      </w:hyperlink>
      <w:r>
        <w:t xml:space="preserve"> Российской Федерации об административных правонарушениях от государственных органов, организаций независимо от форм собственности и подчиненности необходимые документы и сведения;</w:t>
      </w:r>
    </w:p>
    <w:p w:rsidR="00253F1B" w:rsidRDefault="00253F1B">
      <w:pPr>
        <w:pStyle w:val="ConsPlusNormal"/>
        <w:spacing w:before="220"/>
        <w:ind w:firstLine="540"/>
        <w:jc w:val="both"/>
      </w:pPr>
      <w:r>
        <w:t>5.1.6. осуществлять иные полномочия в соответствии с возложенными на юридический отдел задачами;</w:t>
      </w:r>
    </w:p>
    <w:p w:rsidR="00253F1B" w:rsidRDefault="00253F1B">
      <w:pPr>
        <w:pStyle w:val="ConsPlusNormal"/>
        <w:spacing w:before="220"/>
        <w:ind w:firstLine="540"/>
        <w:jc w:val="both"/>
      </w:pPr>
      <w:r>
        <w:t>5.1.7. с согласия руководителя Управления использовать служебный автотранспорт для выполнения возложенных на юридический отдел задач.</w:t>
      </w:r>
    </w:p>
    <w:p w:rsidR="00253F1B" w:rsidRDefault="00253F1B">
      <w:pPr>
        <w:pStyle w:val="ConsPlusNormal"/>
        <w:spacing w:before="220"/>
        <w:ind w:firstLine="540"/>
        <w:jc w:val="both"/>
      </w:pPr>
      <w:r>
        <w:t>5.2. Начальник юридического отдела, осуществляя руководство юридическим отделом, вправе:</w:t>
      </w:r>
    </w:p>
    <w:p w:rsidR="00253F1B" w:rsidRDefault="00253F1B">
      <w:pPr>
        <w:pStyle w:val="ConsPlusNormal"/>
        <w:spacing w:before="220"/>
        <w:ind w:firstLine="540"/>
        <w:jc w:val="both"/>
      </w:pPr>
      <w:r>
        <w:t>5.2.1. давать поручения (по согласованию с руководителем Управления) структурным подразделениям Управления и получать информацию от структурных подразделений Управления по вопросам, относящимся к компетенции юридического отдела;</w:t>
      </w:r>
    </w:p>
    <w:p w:rsidR="00253F1B" w:rsidRDefault="00253F1B">
      <w:pPr>
        <w:pStyle w:val="ConsPlusNormal"/>
        <w:spacing w:before="220"/>
        <w:ind w:firstLine="540"/>
        <w:jc w:val="both"/>
      </w:pPr>
      <w:r>
        <w:lastRenderedPageBreak/>
        <w:t>5.2.2. проводить совещания по правовым вопросам;</w:t>
      </w:r>
    </w:p>
    <w:p w:rsidR="00253F1B" w:rsidRDefault="00253F1B">
      <w:pPr>
        <w:pStyle w:val="ConsPlusNormal"/>
        <w:spacing w:before="220"/>
        <w:ind w:firstLine="540"/>
        <w:jc w:val="both"/>
      </w:pPr>
      <w:r>
        <w:t>5.2.3. вносить руководству Управления предложения по любым вопросам, касающимся работы юридического отдела;</w:t>
      </w:r>
    </w:p>
    <w:p w:rsidR="00253F1B" w:rsidRDefault="00253F1B">
      <w:pPr>
        <w:pStyle w:val="ConsPlusNormal"/>
        <w:spacing w:before="220"/>
        <w:ind w:firstLine="540"/>
        <w:jc w:val="both"/>
      </w:pPr>
      <w:r>
        <w:t>5.2.4. принимать участие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253F1B" w:rsidRDefault="00253F1B">
      <w:pPr>
        <w:pStyle w:val="ConsPlusNormal"/>
        <w:spacing w:before="220"/>
        <w:ind w:firstLine="540"/>
        <w:jc w:val="both"/>
      </w:pPr>
      <w:r>
        <w:t>5.2.5. вносить руководству Управления для дальнейшего направления в Федеральное казначейство предложения по совершенствованию законодательства Российской Федерации и судебной практики.</w:t>
      </w:r>
    </w:p>
    <w:p w:rsidR="00253F1B" w:rsidRDefault="00253F1B">
      <w:pPr>
        <w:pStyle w:val="ConsPlusNormal"/>
        <w:ind w:firstLine="540"/>
        <w:jc w:val="both"/>
      </w:pPr>
    </w:p>
    <w:p w:rsidR="00253F1B" w:rsidRDefault="00253F1B">
      <w:pPr>
        <w:pStyle w:val="ConsPlusNormal"/>
        <w:jc w:val="center"/>
        <w:outlineLvl w:val="0"/>
      </w:pPr>
      <w:r>
        <w:t>VI. Ответственность</w:t>
      </w:r>
    </w:p>
    <w:p w:rsidR="00253F1B" w:rsidRDefault="00253F1B">
      <w:pPr>
        <w:pStyle w:val="ConsPlusNormal"/>
        <w:ind w:firstLine="540"/>
        <w:jc w:val="both"/>
      </w:pPr>
    </w:p>
    <w:p w:rsidR="00253F1B" w:rsidRDefault="00253F1B">
      <w:pPr>
        <w:pStyle w:val="ConsPlusNormal"/>
        <w:ind w:firstLine="540"/>
        <w:jc w:val="both"/>
      </w:pPr>
      <w:r>
        <w:t>6.1. Всю полноту ответственности за качество и своевременность выполнения задач и функций, возложенных на юридический отдел, несет начальник юридического отдела.</w:t>
      </w:r>
    </w:p>
    <w:p w:rsidR="00253F1B" w:rsidRDefault="00253F1B">
      <w:pPr>
        <w:pStyle w:val="ConsPlusNormal"/>
        <w:spacing w:before="220"/>
        <w:ind w:firstLine="540"/>
        <w:jc w:val="both"/>
      </w:pPr>
      <w:r>
        <w:t>6.2. Каждый сотрудник юридического отдела несет персональную ответственность за выполнение задач и функций, возложенных лично на него, при этом степень ответственности устанавливается должностными регламентами сотрудников юридического отдела.</w:t>
      </w:r>
    </w:p>
    <w:p w:rsidR="00253F1B" w:rsidRDefault="00253F1B">
      <w:pPr>
        <w:pStyle w:val="ConsPlusNormal"/>
        <w:ind w:firstLine="540"/>
        <w:jc w:val="both"/>
      </w:pPr>
    </w:p>
    <w:p w:rsidR="00253F1B" w:rsidRDefault="00253F1B">
      <w:pPr>
        <w:pStyle w:val="ConsPlusNormal"/>
        <w:ind w:firstLine="540"/>
        <w:jc w:val="both"/>
      </w:pPr>
    </w:p>
    <w:p w:rsidR="00253F1B" w:rsidRDefault="00253F1B">
      <w:pPr>
        <w:pStyle w:val="ConsPlusNormal"/>
        <w:pBdr>
          <w:bottom w:val="single" w:sz="6" w:space="0" w:color="auto"/>
        </w:pBdr>
        <w:spacing w:before="100" w:after="100"/>
        <w:jc w:val="both"/>
        <w:rPr>
          <w:sz w:val="2"/>
          <w:szCs w:val="2"/>
        </w:rPr>
      </w:pPr>
    </w:p>
    <w:bookmarkEnd w:id="0"/>
    <w:p w:rsidR="00351486" w:rsidRDefault="00351486"/>
    <w:sectPr w:rsidR="00351486" w:rsidSect="0048562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F1B"/>
    <w:rsid w:val="00253F1B"/>
    <w:rsid w:val="003514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3F1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53F1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253F1B"/>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53F1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53F1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253F1B"/>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B3D7A5F15D47DCA4D5C44FD15C74E4B1064FB65D1CA478A339345D72D41E5F9AFE6DB51C597D12665A73F5F3JEODJ" TargetMode="External"/><Relationship Id="rId13" Type="http://schemas.openxmlformats.org/officeDocument/2006/relationships/hyperlink" Target="consultantplus://offline/ref=04B3D7A5F15D47DCA4D5CD56D65C74E4BC064CB35D13A478A339345D72D41E5F88FE35BF150A3257324973F2EFE91B376DCEE7JAO6J"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4B3D7A5F15D47DCA4D5D156D15C74E4B80F40B15D1FF972AB60385F75DB415A8FEF35BA19406212794671F7JFO4J" TargetMode="External"/><Relationship Id="rId12" Type="http://schemas.openxmlformats.org/officeDocument/2006/relationships/hyperlink" Target="consultantplus://offline/ref=04B3D7A5F15D47DCA4D5CD56D65C74E4BA0F4BB05D1DA478A339345D72D41E5F9AFE6DB51C597D12665A73F5F3JEODJ" TargetMode="External"/><Relationship Id="rId17" Type="http://schemas.openxmlformats.org/officeDocument/2006/relationships/hyperlink" Target="consultantplus://offline/ref=04B3D7A5F15D47DCA4D5CD56D65C74E4BC0641B6561CA478A339345D72D41E5F9AFE6DB51C597D12665A73F5F3JEODJ" TargetMode="External"/><Relationship Id="rId2" Type="http://schemas.microsoft.com/office/2007/relationships/stylesWithEffects" Target="stylesWithEffects.xml"/><Relationship Id="rId16" Type="http://schemas.openxmlformats.org/officeDocument/2006/relationships/hyperlink" Target="consultantplus://offline/ref=04B3D7A5F15D47DCA4D5CD56D65C74E4BC0641B6571CA478A339345D72D41E5F9AFE6DB51C597D12665A73F5F3JEODJ" TargetMode="External"/><Relationship Id="rId1" Type="http://schemas.openxmlformats.org/officeDocument/2006/relationships/styles" Target="styles.xml"/><Relationship Id="rId6" Type="http://schemas.openxmlformats.org/officeDocument/2006/relationships/hyperlink" Target="consultantplus://offline/ref=04B3D7A5F15D47DCA4D5C44FD15C74E4B1064FB65D1CA478A339345D72D41E5F88FE35B91E5E6713614F25A4B5BD172B68D0E4A227302237JBODJ" TargetMode="External"/><Relationship Id="rId11" Type="http://schemas.openxmlformats.org/officeDocument/2006/relationships/hyperlink" Target="consultantplus://offline/ref=04B3D7A5F15D47DCA4D5CD56D65C74E4BC064CB35D13A478A339345D72D41E5F88FE35BF150A3257324973F2EFE91B376DCEE7JAO6J"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04B3D7A5F15D47DCA4D5CD56D65C74E4BC064CB35D13A478A339345D72D41E5F9AFE6DB51C597D12665A73F5F3JEODJ" TargetMode="External"/><Relationship Id="rId10" Type="http://schemas.openxmlformats.org/officeDocument/2006/relationships/hyperlink" Target="consultantplus://offline/ref=04B3D7A5F15D47DCA4D5CD56D65C74E4BB0F4EB25E42F37AF26C3A587A84444F9EB73ABF005F620D654473JFO0J"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04B3D7A5F15D47DCA4D5C44FD15C74E4B1064FB75315A478A339345D72D41E5F88FE35B91E5E6210624F25A4B5BD172B68D0E4A227302237JBODJ" TargetMode="External"/><Relationship Id="rId14" Type="http://schemas.openxmlformats.org/officeDocument/2006/relationships/hyperlink" Target="consultantplus://offline/ref=04B3D7A5F15D47DCA4D5CD56D65C74E4BA0F4BB05D1DA478A339345D72D41E5F9AFE6DB51C597D12665A73F5F3JEO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3152</Words>
  <Characters>17972</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Аида Алиевна</dc:creator>
  <cp:lastModifiedBy>Алиева Аида Алиевна</cp:lastModifiedBy>
  <cp:revision>1</cp:revision>
  <dcterms:created xsi:type="dcterms:W3CDTF">2025-11-27T09:14:00Z</dcterms:created>
  <dcterms:modified xsi:type="dcterms:W3CDTF">2025-11-27T09:15:00Z</dcterms:modified>
</cp:coreProperties>
</file>